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B" w:rsidRPr="001F1BE8" w:rsidRDefault="0090790B" w:rsidP="0090790B">
      <w:pPr>
        <w:widowControl/>
        <w:spacing w:line="360" w:lineRule="auto"/>
        <w:jc w:val="left"/>
        <w:rPr>
          <w:rFonts w:ascii="宋体" w:hAnsi="宋体"/>
          <w:b/>
          <w:color w:val="000000" w:themeColor="text1"/>
          <w:szCs w:val="21"/>
        </w:rPr>
      </w:pPr>
      <w:r w:rsidRPr="001F1BE8">
        <w:rPr>
          <w:rFonts w:ascii="宋体" w:hAnsi="宋体" w:hint="eastAsia"/>
          <w:b/>
          <w:color w:val="000000" w:themeColor="text1"/>
          <w:sz w:val="23"/>
          <w:szCs w:val="23"/>
        </w:rPr>
        <w:t>附件一：</w:t>
      </w:r>
      <w:r w:rsidRPr="001F1BE8">
        <w:rPr>
          <w:rFonts w:asciiTheme="minorEastAsia" w:hAnsiTheme="minorEastAsia" w:cs="Times New Roman" w:hint="eastAsia"/>
          <w:b/>
          <w:color w:val="000000" w:themeColor="text1"/>
          <w:szCs w:val="21"/>
        </w:rPr>
        <w:t>会议回执表</w:t>
      </w:r>
    </w:p>
    <w:p w:rsidR="0090790B" w:rsidRPr="00715DF7" w:rsidRDefault="0090790B" w:rsidP="0090790B">
      <w:pPr>
        <w:spacing w:line="480" w:lineRule="auto"/>
        <w:jc w:val="center"/>
        <w:rPr>
          <w:rFonts w:ascii="仿宋_GB2312" w:eastAsia="仿宋_GB2312" w:hAnsi="宋体"/>
          <w:b/>
          <w:color w:val="000000" w:themeColor="text1"/>
          <w:sz w:val="28"/>
        </w:rPr>
      </w:pPr>
      <w:r w:rsidRPr="00F665BC">
        <w:rPr>
          <w:rFonts w:ascii="仿宋_GB2312" w:eastAsia="仿宋_GB2312" w:hAnsi="宋体" w:hint="eastAsia"/>
          <w:b/>
          <w:color w:val="000000" w:themeColor="text1"/>
          <w:sz w:val="28"/>
        </w:rPr>
        <w:t>会 议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283"/>
        <w:gridCol w:w="1134"/>
        <w:gridCol w:w="1701"/>
        <w:gridCol w:w="851"/>
        <w:gridCol w:w="1184"/>
      </w:tblGrid>
      <w:tr w:rsidR="0090790B" w:rsidRPr="00F665BC" w:rsidTr="00E86672">
        <w:trPr>
          <w:trHeight w:val="47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ind w:firstLineChars="150" w:firstLine="315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民族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790B" w:rsidRPr="00F665BC" w:rsidTr="00E86672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职务或职称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790B" w:rsidRPr="00F665BC" w:rsidTr="00E86672">
        <w:trPr>
          <w:trHeight w:val="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工作单位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790B" w:rsidRPr="00F665BC" w:rsidTr="00E86672">
        <w:trPr>
          <w:trHeight w:val="58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ind w:firstLine="210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790B" w:rsidRPr="00F665BC" w:rsidTr="00E86672">
        <w:trPr>
          <w:trHeight w:val="552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报到</w:t>
            </w:r>
          </w:p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情况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C57A9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白云国际机场</w:t>
            </w:r>
            <w:r w:rsidRPr="00F665BC">
              <w:rPr>
                <w:rFonts w:ascii="Wingdings 2" w:hAnsi="Wingdings 2"/>
                <w:color w:val="000000" w:themeColor="text1"/>
                <w:sz w:val="30"/>
                <w:szCs w:val="30"/>
              </w:rPr>
              <w:sym w:font="Wingdings 2" w:char="F02A"/>
            </w:r>
          </w:p>
          <w:p w:rsidR="0090790B" w:rsidRDefault="0090790B" w:rsidP="00E86672">
            <w:pPr>
              <w:snapToGrid w:val="0"/>
              <w:ind w:firstLine="210"/>
              <w:rPr>
                <w:rFonts w:ascii="Wingdings 2" w:hAnsi="Wingdings 2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广州火车站</w:t>
            </w:r>
            <w:r w:rsidRPr="00F665BC">
              <w:rPr>
                <w:rFonts w:ascii="Wingdings 2" w:hAnsi="Wingdings 2"/>
                <w:color w:val="000000" w:themeColor="text1"/>
                <w:sz w:val="30"/>
                <w:szCs w:val="30"/>
              </w:rPr>
              <w:sym w:font="Wingdings 2" w:char="F02A"/>
            </w:r>
          </w:p>
          <w:p w:rsidR="0090790B" w:rsidRDefault="0090790B" w:rsidP="00E86672">
            <w:pPr>
              <w:snapToGrid w:val="0"/>
              <w:rPr>
                <w:rFonts w:ascii="Wingdings 2" w:hAnsi="Wingdings 2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广州</w:t>
            </w:r>
            <w:r w:rsidRPr="00687BC1">
              <w:rPr>
                <w:rFonts w:asciiTheme="minorEastAsia" w:hAnsiTheme="minorEastAsia" w:hint="eastAsia"/>
                <w:color w:val="000000" w:themeColor="text1"/>
                <w:szCs w:val="21"/>
              </w:rPr>
              <w:t>火车东站</w:t>
            </w:r>
            <w:r w:rsidRPr="00F665BC">
              <w:rPr>
                <w:rFonts w:ascii="Wingdings 2" w:hAnsi="Wingdings 2"/>
                <w:color w:val="000000" w:themeColor="text1"/>
                <w:sz w:val="30"/>
                <w:szCs w:val="30"/>
              </w:rPr>
              <w:sym w:font="Wingdings 2" w:char="F02A"/>
            </w:r>
          </w:p>
          <w:p w:rsidR="0090790B" w:rsidRPr="00687BC1" w:rsidRDefault="0090790B" w:rsidP="00E86672">
            <w:pPr>
              <w:snapToGrid w:val="0"/>
              <w:rPr>
                <w:rFonts w:ascii="Wingdings 2" w:hAnsi="Wingdings 2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广州</w:t>
            </w:r>
            <w:r w:rsidRPr="00687BC1">
              <w:rPr>
                <w:rFonts w:asciiTheme="minorEastAsia" w:hAnsiTheme="minorEastAsia" w:hint="eastAsia"/>
                <w:color w:val="000000" w:themeColor="text1"/>
                <w:szCs w:val="21"/>
              </w:rPr>
              <w:t>火车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南</w:t>
            </w:r>
            <w:r w:rsidRPr="00687BC1">
              <w:rPr>
                <w:rFonts w:asciiTheme="minorEastAsia" w:hAnsiTheme="minorEastAsia" w:hint="eastAsia"/>
                <w:color w:val="000000" w:themeColor="text1"/>
                <w:szCs w:val="21"/>
              </w:rPr>
              <w:t>站</w:t>
            </w:r>
            <w:r w:rsidRPr="00F665BC">
              <w:rPr>
                <w:rFonts w:ascii="Wingdings 2" w:hAnsi="Wingdings 2"/>
                <w:color w:val="000000" w:themeColor="text1"/>
                <w:sz w:val="30"/>
                <w:szCs w:val="30"/>
              </w:rPr>
              <w:sym w:font="Wingdings 2" w:char="F02A"/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报到日期/时间：</w:t>
            </w:r>
          </w:p>
        </w:tc>
      </w:tr>
      <w:tr w:rsidR="0090790B" w:rsidRPr="00F665BC" w:rsidTr="00E86672">
        <w:trPr>
          <w:trHeight w:val="711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ind w:firstLine="525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航班/车次：</w:t>
            </w:r>
          </w:p>
        </w:tc>
      </w:tr>
      <w:tr w:rsidR="0090790B" w:rsidRPr="00F665BC" w:rsidTr="00E86672">
        <w:trPr>
          <w:trHeight w:val="11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住宿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Default="0090790B" w:rsidP="00E86672">
            <w:pPr>
              <w:snapToGrid w:val="0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口 单住</w:t>
            </w:r>
            <w:r>
              <w:rPr>
                <w:rFonts w:asciiTheme="minorEastAsia" w:hAnsiTheme="minorEastAsia" w:hint="eastAsia"/>
                <w:color w:val="000000" w:themeColor="text1"/>
              </w:rPr>
              <w:t>，普单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450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元</w:t>
            </w:r>
            <w:r w:rsidRPr="00F665BC">
              <w:rPr>
                <w:rFonts w:asciiTheme="minorEastAsia" w:hAnsiTheme="minorEastAsia"/>
                <w:color w:val="000000" w:themeColor="text1"/>
              </w:rPr>
              <w:t>/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间</w:t>
            </w:r>
            <w:r>
              <w:rPr>
                <w:rFonts w:asciiTheme="minorEastAsia" w:hAnsiTheme="minorEastAsia" w:hint="eastAsia"/>
                <w:color w:val="000000" w:themeColor="text1"/>
              </w:rPr>
              <w:t>，单早</w:t>
            </w:r>
          </w:p>
          <w:p w:rsidR="0090790B" w:rsidRPr="00F665BC" w:rsidRDefault="0090790B" w:rsidP="00E86672">
            <w:pPr>
              <w:snapToGrid w:val="0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口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单住，普标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420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元</w:t>
            </w:r>
            <w:r w:rsidRPr="00F665BC">
              <w:rPr>
                <w:rFonts w:asciiTheme="minorEastAsia" w:hAnsiTheme="minorEastAsia"/>
                <w:color w:val="000000" w:themeColor="text1"/>
              </w:rPr>
              <w:t>/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间</w:t>
            </w:r>
            <w:r>
              <w:rPr>
                <w:rFonts w:asciiTheme="minorEastAsia" w:hAnsiTheme="minorEastAsia" w:hint="eastAsia"/>
                <w:color w:val="000000" w:themeColor="text1"/>
              </w:rPr>
              <w:t>，单早</w:t>
            </w:r>
          </w:p>
          <w:p w:rsidR="0090790B" w:rsidRPr="00F665BC" w:rsidRDefault="0090790B" w:rsidP="00E86672">
            <w:pPr>
              <w:snapToGrid w:val="0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口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合住，普标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450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元</w:t>
            </w:r>
            <w:r w:rsidRPr="00F665BC">
              <w:rPr>
                <w:rFonts w:asciiTheme="minorEastAsia" w:hAnsiTheme="minorEastAsia"/>
                <w:color w:val="000000" w:themeColor="text1"/>
              </w:rPr>
              <w:t>/</w:t>
            </w:r>
            <w:r w:rsidRPr="00F665BC">
              <w:rPr>
                <w:rFonts w:asciiTheme="minorEastAsia" w:hAnsiTheme="minorEastAsia" w:hint="eastAsia"/>
                <w:color w:val="000000" w:themeColor="text1"/>
              </w:rPr>
              <w:t>间</w:t>
            </w:r>
            <w:r>
              <w:rPr>
                <w:rFonts w:asciiTheme="minorEastAsia" w:hAnsiTheme="minorEastAsia" w:hint="eastAsia"/>
                <w:color w:val="000000" w:themeColor="text1"/>
              </w:rPr>
              <w:t>，双早</w:t>
            </w:r>
          </w:p>
        </w:tc>
      </w:tr>
      <w:tr w:rsidR="0090790B" w:rsidRPr="00F665BC" w:rsidTr="00E86672">
        <w:trPr>
          <w:trHeight w:val="18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665BC">
              <w:rPr>
                <w:rFonts w:asciiTheme="minorEastAsia" w:hAnsiTheme="minorEastAsia" w:hint="eastAsia"/>
                <w:color w:val="000000" w:themeColor="text1"/>
              </w:rPr>
              <w:t>开票信息</w:t>
            </w:r>
          </w:p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（必填）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B" w:rsidRPr="000E5E82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0E5E82">
              <w:rPr>
                <w:rFonts w:asciiTheme="minorEastAsia" w:hAnsiTheme="minorEastAsia" w:hint="eastAsia"/>
                <w:color w:val="000000" w:themeColor="text1"/>
              </w:rPr>
              <w:t>增值税专用发票（  ）      增值税普通票（  ）</w:t>
            </w:r>
          </w:p>
          <w:p w:rsidR="0090790B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0E5E82">
              <w:rPr>
                <w:rFonts w:asciiTheme="minorEastAsia" w:hAnsiTheme="minorEastAsia" w:hint="eastAsia"/>
                <w:color w:val="000000" w:themeColor="text1"/>
              </w:rPr>
              <w:t>★开增值税专用发票请提供详细开票信息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90790B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单位名称：</w:t>
            </w:r>
          </w:p>
          <w:p w:rsidR="0090790B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纳税人识别号：</w:t>
            </w:r>
          </w:p>
          <w:p w:rsidR="0090790B" w:rsidRPr="00202B03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单位地址、电话：</w:t>
            </w:r>
          </w:p>
          <w:p w:rsidR="0090790B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开户行：</w:t>
            </w:r>
          </w:p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银行账号：</w:t>
            </w:r>
          </w:p>
        </w:tc>
      </w:tr>
      <w:tr w:rsidR="0090790B" w:rsidRPr="00F665BC" w:rsidTr="00E86672">
        <w:trPr>
          <w:trHeight w:val="10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发票邮寄信息</w:t>
            </w:r>
          </w:p>
          <w:p w:rsidR="0090790B" w:rsidRPr="00F665BC" w:rsidRDefault="0090790B" w:rsidP="00E866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（必填）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B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发票接收人姓名：</w:t>
            </w:r>
          </w:p>
          <w:p w:rsidR="0090790B" w:rsidRPr="00202B03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发票接收人手机号：</w:t>
            </w:r>
          </w:p>
          <w:p w:rsidR="0090790B" w:rsidRPr="00F665BC" w:rsidRDefault="0090790B" w:rsidP="00E86672">
            <w:pPr>
              <w:rPr>
                <w:rFonts w:asciiTheme="minorEastAsia" w:hAnsiTheme="minorEastAsia"/>
                <w:color w:val="000000" w:themeColor="text1"/>
              </w:rPr>
            </w:pPr>
            <w:r w:rsidRPr="00202B03">
              <w:rPr>
                <w:rFonts w:asciiTheme="minorEastAsia" w:hAnsiTheme="minorEastAsia" w:hint="eastAsia"/>
                <w:color w:val="000000" w:themeColor="text1"/>
              </w:rPr>
              <w:t>发票接收人通信地址：</w:t>
            </w:r>
          </w:p>
        </w:tc>
      </w:tr>
    </w:tbl>
    <w:p w:rsidR="0090790B" w:rsidRPr="00F665BC" w:rsidRDefault="0090790B" w:rsidP="0090790B">
      <w:pPr>
        <w:spacing w:line="300" w:lineRule="exact"/>
        <w:ind w:right="206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18415</wp:posOffset>
            </wp:positionV>
            <wp:extent cx="1838325" cy="2045878"/>
            <wp:effectExtent l="0" t="0" r="0" b="0"/>
            <wp:wrapNone/>
            <wp:docPr id="2" name="图片 1" descr="C:\Users\thinkpad\Desktop\QQ图片20180426114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Desktop\QQ图片201804261140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2" cy="20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</w:p>
    <w:p w:rsidR="0090790B" w:rsidRPr="00F665BC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  <w:r w:rsidRPr="00F665BC">
        <w:rPr>
          <w:rFonts w:asciiTheme="minorEastAsia" w:hAnsiTheme="minorEastAsia" w:hint="eastAsia"/>
          <w:color w:val="000000" w:themeColor="text1"/>
          <w:szCs w:val="21"/>
        </w:rPr>
        <w:t>请于201</w:t>
      </w:r>
      <w:r>
        <w:rPr>
          <w:rFonts w:asciiTheme="minorEastAsia" w:hAnsiTheme="minorEastAsia"/>
          <w:color w:val="000000" w:themeColor="text1"/>
          <w:szCs w:val="21"/>
        </w:rPr>
        <w:t>9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年</w:t>
      </w:r>
      <w:r>
        <w:rPr>
          <w:rFonts w:asciiTheme="minorEastAsia" w:hAnsiTheme="minorEastAsia"/>
          <w:color w:val="000000" w:themeColor="text1"/>
          <w:szCs w:val="21"/>
        </w:rPr>
        <w:t>4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26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日前将回执表以</w:t>
      </w:r>
      <w:r>
        <w:rPr>
          <w:rFonts w:asciiTheme="minorEastAsia" w:hAnsiTheme="minorEastAsia" w:hint="eastAsia"/>
          <w:color w:val="000000" w:themeColor="text1"/>
          <w:szCs w:val="21"/>
        </w:rPr>
        <w:t>扫描二维码线上提交或者回执表邮件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 xml:space="preserve">形式反馈至组委会联系人，以便安排食宿。联系人：魏彩云 </w:t>
      </w:r>
    </w:p>
    <w:p w:rsidR="0090790B" w:rsidRPr="00F665BC" w:rsidRDefault="0090790B" w:rsidP="0090790B">
      <w:pPr>
        <w:spacing w:line="300" w:lineRule="exact"/>
        <w:ind w:right="206" w:firstLine="420"/>
        <w:rPr>
          <w:rFonts w:asciiTheme="minorEastAsia" w:hAnsiTheme="minorEastAsia"/>
          <w:color w:val="000000" w:themeColor="text1"/>
          <w:szCs w:val="21"/>
        </w:rPr>
      </w:pPr>
      <w:r w:rsidRPr="00F665BC">
        <w:rPr>
          <w:rFonts w:asciiTheme="minorEastAsia" w:hAnsiTheme="minorEastAsia"/>
          <w:color w:val="000000" w:themeColor="text1"/>
          <w:szCs w:val="21"/>
        </w:rPr>
        <w:t>电话：025-8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665BC">
        <w:rPr>
          <w:rFonts w:asciiTheme="minorEastAsia" w:hAnsiTheme="minorEastAsia"/>
          <w:color w:val="000000" w:themeColor="text1"/>
          <w:szCs w:val="21"/>
        </w:rPr>
        <w:t>0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85603</w:t>
      </w:r>
      <w:r w:rsidRPr="00F665BC">
        <w:rPr>
          <w:rFonts w:asciiTheme="minorEastAsia" w:hAnsiTheme="minorEastAsia"/>
          <w:color w:val="000000" w:themeColor="text1"/>
          <w:szCs w:val="21"/>
        </w:rPr>
        <w:t>/13951844195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传真：025-</w:t>
      </w:r>
      <w:r w:rsidRPr="00F665BC">
        <w:rPr>
          <w:rFonts w:asciiTheme="minorEastAsia" w:hAnsiTheme="minorEastAsia"/>
          <w:color w:val="000000" w:themeColor="text1"/>
          <w:szCs w:val="21"/>
        </w:rPr>
        <w:t>8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665BC">
        <w:rPr>
          <w:rFonts w:asciiTheme="minorEastAsia" w:hAnsiTheme="minorEastAsia"/>
          <w:color w:val="000000" w:themeColor="text1"/>
          <w:szCs w:val="21"/>
        </w:rPr>
        <w:t>0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85600</w:t>
      </w:r>
    </w:p>
    <w:p w:rsidR="00CE6E48" w:rsidRPr="0090790B" w:rsidRDefault="0090790B" w:rsidP="0090790B">
      <w:pPr>
        <w:spacing w:line="300" w:lineRule="exact"/>
        <w:ind w:right="206" w:firstLine="420"/>
      </w:pPr>
      <w:r w:rsidRPr="00F665BC">
        <w:rPr>
          <w:rFonts w:asciiTheme="minorEastAsia" w:hAnsiTheme="minorEastAsia"/>
          <w:color w:val="000000" w:themeColor="text1"/>
          <w:szCs w:val="21"/>
        </w:rPr>
        <w:t>Email</w:t>
      </w:r>
      <w:r w:rsidRPr="00F665BC">
        <w:rPr>
          <w:rFonts w:asciiTheme="minorEastAsia" w:hAnsiTheme="minorEastAsia" w:hint="eastAsia"/>
          <w:color w:val="000000" w:themeColor="text1"/>
          <w:szCs w:val="21"/>
        </w:rPr>
        <w:t>：</w:t>
      </w:r>
      <w:hyperlink r:id="rId5" w:history="1">
        <w:r w:rsidRPr="00F665BC">
          <w:rPr>
            <w:rFonts w:asciiTheme="minorEastAsia" w:hAnsiTheme="minorEastAsia"/>
            <w:color w:val="000000" w:themeColor="text1"/>
          </w:rPr>
          <w:t>weicaiyun@sgepri.sgcc.com.cn</w:t>
        </w:r>
      </w:hyperlink>
      <w:r>
        <w:rPr>
          <w:rFonts w:asciiTheme="minorEastAsia" w:hAnsiTheme="minorEastAsia" w:hint="eastAsia"/>
          <w:color w:val="000000" w:themeColor="text1"/>
          <w:szCs w:val="21"/>
        </w:rPr>
        <w:t>；</w:t>
      </w:r>
      <w:hyperlink r:id="rId6" w:history="1">
        <w:r w:rsidRPr="00F9421B">
          <w:rPr>
            <w:rStyle w:val="a3"/>
            <w:rFonts w:asciiTheme="minorEastAsia" w:hAnsiTheme="minorEastAsia" w:hint="eastAsia"/>
            <w:szCs w:val="21"/>
          </w:rPr>
          <w:t>402350233@qq.com</w:t>
        </w:r>
      </w:hyperlink>
    </w:p>
    <w:sectPr w:rsidR="00CE6E48" w:rsidRPr="0090790B" w:rsidSect="00CE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90B"/>
    <w:rsid w:val="0090790B"/>
    <w:rsid w:val="00C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2350233@qq.com" TargetMode="External"/><Relationship Id="rId5" Type="http://schemas.openxmlformats.org/officeDocument/2006/relationships/hyperlink" Target="mailto:weicaiyun@sgepri.sgcc.com.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宁传新</dc:creator>
  <cp:lastModifiedBy>宁传新</cp:lastModifiedBy>
  <cp:revision>1</cp:revision>
  <dcterms:created xsi:type="dcterms:W3CDTF">2019-04-08T06:39:00Z</dcterms:created>
  <dcterms:modified xsi:type="dcterms:W3CDTF">2019-04-08T06:39:00Z</dcterms:modified>
</cp:coreProperties>
</file>